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40" w:lineRule="auto"/>
        <w:ind w:firstLine="2080" w:firstLineChars="400"/>
        <w:jc w:val="both"/>
        <w:rPr>
          <w:rFonts w:hint="eastAsia" w:ascii="思源黑体 CN Bold" w:hAnsi="思源黑体 CN Bold" w:eastAsia="思源黑体 CN Bold" w:cs="思源黑体 CN Bold"/>
          <w:sz w:val="52"/>
          <w:szCs w:val="52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52"/>
          <w:szCs w:val="52"/>
          <w:lang w:val="en-US" w:eastAsia="zh-CN"/>
        </w:rPr>
        <w:t>Champion Vicky Jr</w:t>
      </w:r>
    </w:p>
    <w:p>
      <w:pPr>
        <w:snapToGrid w:val="0"/>
        <w:spacing w:line="240" w:lineRule="auto"/>
        <w:ind w:firstLine="420" w:firstLineChars="200"/>
        <w:jc w:val="left"/>
      </w:pPr>
      <w:r>
        <w:drawing>
          <wp:inline distT="0" distB="0" distL="114300" distR="114300">
            <wp:extent cx="4790440" cy="3646170"/>
            <wp:effectExtent l="0" t="0" r="10160" b="1143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90440" cy="364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  <w:rPr>
          <w:rFonts w:hint="eastAsia"/>
          <w:lang w:val="en-US" w:eastAsia="zh-CN"/>
        </w:rPr>
      </w:pPr>
    </w:p>
    <w:p>
      <w:pPr>
        <w:spacing w:line="240" w:lineRule="auto"/>
        <w:jc w:val="left"/>
        <w:rPr>
          <w:rFonts w:hint="eastAsia" w:ascii="思源黑体 CN Bold" w:hAnsi="思源黑体 CN Bold" w:eastAsia="思源黑体 CN Bold" w:cs="思源黑体 CN Bold"/>
          <w:b w:val="0"/>
          <w:bCs w:val="0"/>
        </w:rPr>
      </w:pPr>
      <w:r>
        <w:rPr>
          <w:rFonts w:hint="eastAsia" w:ascii="思源黑体 CN Bold" w:hAnsi="思源黑体 CN Bold" w:eastAsia="思源黑体 CN Bold" w:cs="思源黑体 CN Bold"/>
          <w:b w:val="0"/>
          <w:bCs w:val="0"/>
          <w:sz w:val="28"/>
          <w:szCs w:val="28"/>
          <w:lang w:val="en-US" w:eastAsia="zh-CN"/>
        </w:rPr>
        <w:t>1. product information</w:t>
      </w:r>
    </w:p>
    <w:tbl>
      <w:tblPr>
        <w:tblStyle w:val="3"/>
        <w:tblpPr w:leftFromText="180" w:rightFromText="180" w:vertAnchor="text" w:horzAnchor="page" w:tblpX="1950" w:tblpY="35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1"/>
        <w:gridCol w:w="5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91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model</w:t>
            </w:r>
          </w:p>
        </w:tc>
        <w:tc>
          <w:tcPr>
            <w:tcW w:w="5188" w:type="dxa"/>
          </w:tcPr>
          <w:p>
            <w:pPr>
              <w:spacing w:line="24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2106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material</w:t>
            </w:r>
          </w:p>
        </w:tc>
        <w:tc>
          <w:tcPr>
            <w:tcW w:w="5188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Environmental protection ABS, etc.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0" w:hRule="atLeast"/>
        </w:trPr>
        <w:tc>
          <w:tcPr>
            <w:tcW w:w="29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packaged form</w:t>
            </w:r>
          </w:p>
        </w:tc>
        <w:tc>
          <w:tcPr>
            <w:tcW w:w="5188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carton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 size</w:t>
            </w:r>
          </w:p>
        </w:tc>
        <w:tc>
          <w:tcPr>
            <w:tcW w:w="5188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44cm*32.5cm*17.5cm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weight</w:t>
            </w:r>
          </w:p>
        </w:tc>
        <w:tc>
          <w:tcPr>
            <w:tcW w:w="5188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number of parts</w:t>
            </w:r>
          </w:p>
        </w:tc>
        <w:tc>
          <w:tcPr>
            <w:tcW w:w="5188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466pcs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applicable age</w:t>
            </w:r>
          </w:p>
        </w:tc>
        <w:tc>
          <w:tcPr>
            <w:tcW w:w="5188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6+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91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Number of courses</w:t>
            </w:r>
          </w:p>
        </w:tc>
        <w:tc>
          <w:tcPr>
            <w:tcW w:w="5188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48+</w:t>
            </w:r>
          </w:p>
        </w:tc>
      </w:tr>
    </w:tbl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</w:p>
    <w:p/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default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2. Product display</w:t>
      </w: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1576705" cy="1941195"/>
            <wp:effectExtent l="0" t="0" r="4445" b="190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76705" cy="194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95450" cy="1933575"/>
            <wp:effectExtent l="0" t="0" r="0" b="952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905000" cy="1850390"/>
            <wp:effectExtent l="0" t="0" r="0" b="16510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85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602865" cy="1876425"/>
            <wp:effectExtent l="0" t="0" r="6985" b="9525"/>
            <wp:docPr id="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0286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188085" cy="1842135"/>
            <wp:effectExtent l="0" t="0" r="12065" b="5715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88085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3. Presentation of modeling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686175" cy="3677285"/>
            <wp:effectExtent l="0" t="0" r="9525" b="18415"/>
            <wp:docPr id="1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57800" cy="7286625"/>
            <wp:effectExtent l="0" t="0" r="0" b="9525"/>
            <wp:docPr id="1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28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4. product list</w:t>
      </w: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8595" cy="3947160"/>
            <wp:effectExtent l="0" t="0" r="8255" b="1524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4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</w:pP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 xml:space="preserve">5. </w:t>
      </w:r>
      <w:bookmarkStart w:id="0" w:name="_GoBack"/>
      <w:bookmarkEnd w:id="0"/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Supports multiple platforms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68595" cy="3369310"/>
            <wp:effectExtent l="0" t="0" r="8255" b="2540"/>
            <wp:docPr id="1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36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mYjJjMThlNzE3N2QwMDJhMjIyMjUzYmUxOTkxYzAifQ=="/>
  </w:docVars>
  <w:rsids>
    <w:rsidRoot w:val="00000000"/>
    <w:rsid w:val="085C12C0"/>
    <w:rsid w:val="0CAE2643"/>
    <w:rsid w:val="0D13079F"/>
    <w:rsid w:val="0F2569A6"/>
    <w:rsid w:val="1ED7275D"/>
    <w:rsid w:val="21BD53F7"/>
    <w:rsid w:val="2A6119C6"/>
    <w:rsid w:val="2B7414F9"/>
    <w:rsid w:val="3D3F35EE"/>
    <w:rsid w:val="3F016D5B"/>
    <w:rsid w:val="45313685"/>
    <w:rsid w:val="4FE33FF0"/>
    <w:rsid w:val="50117C2A"/>
    <w:rsid w:val="54273228"/>
    <w:rsid w:val="54694499"/>
    <w:rsid w:val="57482A8C"/>
    <w:rsid w:val="5BF45632"/>
    <w:rsid w:val="60C90BF8"/>
    <w:rsid w:val="6C9C0BF3"/>
    <w:rsid w:val="6DC81062"/>
    <w:rsid w:val="73C0156B"/>
    <w:rsid w:val="7A8F43F6"/>
    <w:rsid w:val="7B7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72</Words>
  <Characters>102</Characters>
  <Lines>0</Lines>
  <Paragraphs>0</Paragraphs>
  <TotalTime>1</TotalTime>
  <ScaleCrop>false</ScaleCrop>
  <LinksUpToDate>false</LinksUpToDate>
  <CharactersWithSpaces>116</CharactersWithSpaces>
  <Application>WPS Office_11.1.0.12978_F1E327BC-269C-435d-A152-05C5408002CA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2022-11-30T01:04:00Z</dcterms:created>
  <dc:creator>adminpc</dc:creator>
  <cp:lastModifiedBy>WPS_1628646134</cp:lastModifiedBy>
  <dcterms:modified xsi:type="dcterms:W3CDTF">2022-12-07T04:53:11Z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2052-11.1.0.12978</vt:lpwstr>
  </property>
  <property fmtid="{D5CDD505-2E9C-101B-9397-08002B2CF9AE}" pid="3" name="ICV">
    <vt:lpwstr>A09AF0F4780C4B5C9CA276193FD0F50C</vt:lpwstr>
  </property>
</Properties>
</file>